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9EC" w:rsidRDefault="002519EC" w:rsidP="002519EC">
      <w:pPr>
        <w:jc w:val="right"/>
      </w:pPr>
      <w:r>
        <w:t>Приложение 3.3</w:t>
      </w:r>
    </w:p>
    <w:p w:rsidR="002519EC" w:rsidRDefault="002519EC" w:rsidP="002519EC">
      <w:pPr>
        <w:ind w:left="720"/>
        <w:jc w:val="center"/>
        <w:rPr>
          <w:color w:val="000000"/>
        </w:rPr>
      </w:pPr>
      <w:r w:rsidRPr="00671B6E">
        <w:rPr>
          <w:color w:val="000000"/>
        </w:rPr>
        <w:t>ТЕХНИЧЕСКОЕ ЗАДАНИЕ</w:t>
      </w:r>
    </w:p>
    <w:p w:rsidR="002519EC" w:rsidRPr="00671B6E" w:rsidRDefault="002519EC" w:rsidP="002519EC">
      <w:pPr>
        <w:ind w:left="720"/>
        <w:jc w:val="center"/>
        <w:rPr>
          <w:color w:val="000000"/>
        </w:rPr>
      </w:pPr>
    </w:p>
    <w:p w:rsidR="002519EC" w:rsidRPr="00671B6E" w:rsidRDefault="002519EC" w:rsidP="002519EC">
      <w:pPr>
        <w:ind w:left="720"/>
        <w:jc w:val="center"/>
        <w:rPr>
          <w:color w:val="000000"/>
        </w:rPr>
      </w:pPr>
      <w:r w:rsidRPr="00671B6E">
        <w:rPr>
          <w:color w:val="000000"/>
        </w:rPr>
        <w:t>на открытый конкурс по закупке для нужд Медсанчасти-36</w:t>
      </w:r>
    </w:p>
    <w:p w:rsidR="002519EC" w:rsidRPr="00671B6E" w:rsidRDefault="002519EC" w:rsidP="002519EC">
      <w:pPr>
        <w:ind w:left="720"/>
        <w:jc w:val="center"/>
        <w:rPr>
          <w:color w:val="000000"/>
          <w:u w:val="single"/>
        </w:rPr>
      </w:pPr>
      <w:r w:rsidRPr="00671B6E">
        <w:rPr>
          <w:color w:val="000000"/>
          <w:u w:val="single"/>
        </w:rPr>
        <w:t>Металлоконструкции и материалы для реконструктивно-пластических операций</w:t>
      </w:r>
    </w:p>
    <w:p w:rsidR="002519EC" w:rsidRDefault="002519EC" w:rsidP="002519EC">
      <w:pPr>
        <w:ind w:left="720"/>
        <w:jc w:val="center"/>
        <w:rPr>
          <w:color w:val="000000"/>
          <w:u w:val="single"/>
        </w:rPr>
      </w:pPr>
      <w:r w:rsidRPr="00671B6E">
        <w:rPr>
          <w:color w:val="000000"/>
          <w:u w:val="single"/>
        </w:rPr>
        <w:t>по направлению Травматология и ортопедия</w:t>
      </w:r>
    </w:p>
    <w:p w:rsidR="002519EC" w:rsidRPr="00671B6E" w:rsidRDefault="002519EC" w:rsidP="002519EC">
      <w:pPr>
        <w:ind w:left="720"/>
        <w:jc w:val="center"/>
        <w:rPr>
          <w:color w:val="000000"/>
          <w:u w:val="single"/>
        </w:rPr>
      </w:pPr>
    </w:p>
    <w:p w:rsidR="002519EC" w:rsidRPr="002519EC" w:rsidRDefault="002519EC" w:rsidP="002519EC">
      <w:pPr>
        <w:ind w:left="720"/>
        <w:jc w:val="center"/>
        <w:rPr>
          <w:b/>
        </w:rPr>
      </w:pPr>
      <w:r w:rsidRPr="002519EC">
        <w:rPr>
          <w:b/>
          <w:bCs/>
        </w:rPr>
        <w:t>ЛОТ 3. Расходные материалы и изделия для артроскопических операций на плечевом и других суставах</w:t>
      </w:r>
    </w:p>
    <w:p w:rsidR="00750B96" w:rsidRPr="002519EC" w:rsidRDefault="002519EC" w:rsidP="002519EC">
      <w:pPr>
        <w:jc w:val="center"/>
        <w:rPr>
          <w:b/>
          <w:color w:val="000000"/>
          <w:u w:val="single"/>
        </w:rPr>
      </w:pPr>
      <w:r w:rsidRPr="002519EC">
        <w:rPr>
          <w:b/>
          <w:color w:val="000000"/>
          <w:u w:val="single"/>
        </w:rPr>
        <w:t>Медико-технические характеристики</w:t>
      </w:r>
    </w:p>
    <w:p w:rsidR="002519EC" w:rsidRPr="002519EC" w:rsidRDefault="002519EC" w:rsidP="002519EC">
      <w:pPr>
        <w:jc w:val="center"/>
        <w:rPr>
          <w:b/>
        </w:rPr>
      </w:pPr>
    </w:p>
    <w:tbl>
      <w:tblPr>
        <w:tblW w:w="5226" w:type="pct"/>
        <w:tblInd w:w="-32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9"/>
        <w:gridCol w:w="2643"/>
        <w:gridCol w:w="2919"/>
        <w:gridCol w:w="7066"/>
        <w:gridCol w:w="991"/>
        <w:gridCol w:w="979"/>
      </w:tblGrid>
      <w:tr w:rsidR="00AE3244" w:rsidRPr="008C33AD" w:rsidTr="00597AD7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51D2" w:rsidRPr="005951D2" w:rsidRDefault="005951D2" w:rsidP="006D7760">
            <w:pPr>
              <w:jc w:val="center"/>
              <w:rPr>
                <w:b/>
                <w:sz w:val="20"/>
                <w:szCs w:val="20"/>
              </w:rPr>
            </w:pPr>
            <w:r w:rsidRPr="005951D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951D2" w:rsidRDefault="005951D2" w:rsidP="007509A8">
            <w:pPr>
              <w:ind w:firstLine="34"/>
              <w:rPr>
                <w:b/>
                <w:sz w:val="20"/>
                <w:szCs w:val="20"/>
              </w:rPr>
            </w:pPr>
          </w:p>
          <w:p w:rsidR="005951D2" w:rsidRPr="005951D2" w:rsidRDefault="005951D2" w:rsidP="007509A8">
            <w:pPr>
              <w:ind w:firstLine="34"/>
              <w:rPr>
                <w:b/>
                <w:sz w:val="20"/>
                <w:szCs w:val="20"/>
              </w:rPr>
            </w:pPr>
            <w:r w:rsidRPr="005951D2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3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1D2" w:rsidRDefault="005951D2" w:rsidP="006D7760">
            <w:pPr>
              <w:jc w:val="both"/>
              <w:rPr>
                <w:b/>
                <w:sz w:val="20"/>
                <w:szCs w:val="20"/>
              </w:rPr>
            </w:pPr>
            <w:r w:rsidRPr="005951D2">
              <w:rPr>
                <w:b/>
                <w:sz w:val="20"/>
                <w:szCs w:val="20"/>
              </w:rPr>
              <w:t>Технические и функциональные характеристики, требования к размерам и иные показатели товара</w:t>
            </w:r>
          </w:p>
          <w:p w:rsidR="00465698" w:rsidRPr="005951D2" w:rsidRDefault="00465698" w:rsidP="006D776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1D2" w:rsidRPr="005951D2" w:rsidRDefault="005951D2" w:rsidP="006D7760">
            <w:pPr>
              <w:jc w:val="center"/>
              <w:rPr>
                <w:b/>
                <w:sz w:val="20"/>
                <w:szCs w:val="20"/>
              </w:rPr>
            </w:pPr>
            <w:r w:rsidRPr="005951D2">
              <w:rPr>
                <w:b/>
                <w:sz w:val="20"/>
                <w:szCs w:val="20"/>
              </w:rPr>
              <w:t>Ед.</w:t>
            </w:r>
            <w:r w:rsidR="00636733">
              <w:rPr>
                <w:b/>
                <w:sz w:val="20"/>
                <w:szCs w:val="20"/>
              </w:rPr>
              <w:t xml:space="preserve"> </w:t>
            </w:r>
            <w:r w:rsidRPr="005951D2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1D2" w:rsidRPr="005951D2" w:rsidRDefault="005951D2" w:rsidP="006D7760">
            <w:pPr>
              <w:jc w:val="center"/>
              <w:rPr>
                <w:b/>
                <w:sz w:val="20"/>
                <w:szCs w:val="20"/>
              </w:rPr>
            </w:pPr>
            <w:r w:rsidRPr="005951D2">
              <w:rPr>
                <w:b/>
                <w:sz w:val="20"/>
                <w:szCs w:val="20"/>
              </w:rPr>
              <w:t>Колич.</w:t>
            </w:r>
          </w:p>
        </w:tc>
      </w:tr>
      <w:tr w:rsidR="00AE3244" w:rsidRPr="008C33AD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51D2" w:rsidRPr="008C33AD" w:rsidRDefault="005951D2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1D2" w:rsidRPr="008C33AD" w:rsidRDefault="005951D2" w:rsidP="007509A8">
            <w:pPr>
              <w:ind w:firstLine="34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51D2" w:rsidRDefault="005951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функции и/или параметра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51D2" w:rsidRDefault="005951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Техническое описание, значение, соответствие характеристикам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1D2" w:rsidRPr="008C33AD" w:rsidRDefault="005951D2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1D2" w:rsidRPr="008C33AD" w:rsidRDefault="005951D2" w:rsidP="006D7760">
            <w:pPr>
              <w:jc w:val="center"/>
            </w:pPr>
          </w:p>
        </w:tc>
      </w:tr>
      <w:tr w:rsidR="00AE3244" w:rsidRPr="005951D2" w:rsidTr="00597AD7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3244" w:rsidRPr="000C78AB" w:rsidRDefault="00AE3244" w:rsidP="006D7760">
            <w:pPr>
              <w:jc w:val="center"/>
            </w:pPr>
            <w:r w:rsidRPr="000C78AB">
              <w:rPr>
                <w:sz w:val="22"/>
                <w:szCs w:val="22"/>
              </w:rPr>
              <w:t>1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r w:rsidRPr="000C78AB">
              <w:rPr>
                <w:sz w:val="22"/>
                <w:szCs w:val="22"/>
              </w:rPr>
              <w:t>Имплант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ind w:firstLine="34"/>
              <w:jc w:val="both"/>
            </w:pPr>
            <w:r w:rsidRPr="000C78AB">
              <w:rPr>
                <w:sz w:val="22"/>
                <w:szCs w:val="22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Предназначен для выполнения безузловой фиксации лабрума плечевого сустава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  <w:r w:rsidRPr="000C78AB"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  <w:r w:rsidRPr="000C78AB">
              <w:rPr>
                <w:sz w:val="22"/>
                <w:szCs w:val="22"/>
              </w:rPr>
              <w:t>42</w:t>
            </w:r>
          </w:p>
        </w:tc>
      </w:tr>
      <w:tr w:rsidR="00AE3244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Конструкция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Одноразовая управляющая ручка с интегрированным имплантом на дистальном конце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</w:tr>
      <w:tr w:rsidR="00AE3244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597AD7" w:rsidP="00597AD7">
            <w:pPr>
              <w:jc w:val="both"/>
            </w:pPr>
            <w:r w:rsidRPr="000C78AB">
              <w:rPr>
                <w:sz w:val="22"/>
                <w:szCs w:val="22"/>
              </w:rPr>
              <w:t>Материал изготовления импланта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597AD7" w:rsidP="00AE3244">
            <w:pPr>
              <w:jc w:val="both"/>
            </w:pPr>
            <w:r w:rsidRPr="000C78AB">
              <w:rPr>
                <w:sz w:val="22"/>
                <w:szCs w:val="22"/>
              </w:rPr>
              <w:t>Должен быть изготовлен из медицинской стали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</w:tr>
      <w:tr w:rsidR="00AE3244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Требования к размерам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Длина импланта в транспортном положении не более 10,5 мм, после фиксации в костной ткани – не более 8,5 мм, ширина раскрытия крыльев импланта не более 5,0 мм, диаметр не более 2,8 мм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</w:tr>
      <w:tr w:rsidR="00AE3244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Характеристики рукоятки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Должна иметь механизм, обеспечивающий возможность управления степенью натяжения нити, одну клавишу куркового типа с предохранителем. Применяется для управления имплантом при фиксации в кости и заклинивания нити безузловым типом</w:t>
            </w:r>
          </w:p>
          <w:p w:rsidR="00465698" w:rsidRPr="000C78AB" w:rsidRDefault="00465698" w:rsidP="00AE3244">
            <w:pPr>
              <w:jc w:val="both"/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</w:tr>
      <w:tr w:rsidR="00AE3244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Требования к упаковке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AE3244">
            <w:pPr>
              <w:jc w:val="both"/>
            </w:pPr>
            <w:r w:rsidRPr="000C78AB">
              <w:rPr>
                <w:sz w:val="22"/>
                <w:szCs w:val="22"/>
              </w:rPr>
              <w:t>Поставляется в индивидуальном стерильном боксе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3244" w:rsidRPr="000C78AB" w:rsidRDefault="00AE3244" w:rsidP="006D7760">
            <w:pPr>
              <w:jc w:val="center"/>
            </w:pPr>
          </w:p>
        </w:tc>
      </w:tr>
      <w:tr w:rsidR="00636733" w:rsidRPr="005951D2" w:rsidTr="00597AD7">
        <w:trPr>
          <w:trHeight w:val="20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733" w:rsidRPr="000C78AB" w:rsidRDefault="00636733" w:rsidP="006D7760">
            <w:pPr>
              <w:jc w:val="center"/>
            </w:pPr>
            <w:r w:rsidRPr="000C78AB">
              <w:rPr>
                <w:sz w:val="22"/>
                <w:szCs w:val="22"/>
              </w:rPr>
              <w:t>2</w:t>
            </w:r>
          </w:p>
        </w:tc>
        <w:tc>
          <w:tcPr>
            <w:tcW w:w="872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AE3244">
            <w:r w:rsidRPr="000C78AB">
              <w:rPr>
                <w:sz w:val="22"/>
                <w:szCs w:val="22"/>
              </w:rPr>
              <w:t>Кассета с иглами</w:t>
            </w: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r w:rsidRPr="000C78AB">
              <w:rPr>
                <w:sz w:val="22"/>
                <w:szCs w:val="22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both"/>
            </w:pPr>
            <w:r w:rsidRPr="000C78AB">
              <w:rPr>
                <w:sz w:val="22"/>
                <w:szCs w:val="22"/>
              </w:rPr>
              <w:t>Предназначена для интеграции в сшивающий аппарат пистолетного типа, для прошивания мягких тканей при помощи картриджа с шовным материалом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0B1A69">
            <w:pPr>
              <w:jc w:val="center"/>
            </w:pPr>
            <w:r w:rsidRPr="000C78AB"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0B1A69">
            <w:pPr>
              <w:jc w:val="center"/>
            </w:pPr>
            <w:r w:rsidRPr="000C78AB">
              <w:rPr>
                <w:sz w:val="22"/>
                <w:szCs w:val="22"/>
              </w:rPr>
              <w:t>2</w:t>
            </w:r>
          </w:p>
        </w:tc>
      </w:tr>
      <w:tr w:rsidR="00636733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733" w:rsidRPr="000C78AB" w:rsidRDefault="00636733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r w:rsidRPr="000C78AB">
              <w:rPr>
                <w:sz w:val="22"/>
                <w:szCs w:val="22"/>
              </w:rPr>
              <w:t>Форма иглы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both"/>
            </w:pPr>
            <w:r w:rsidRPr="000C78AB">
              <w:rPr>
                <w:sz w:val="22"/>
                <w:szCs w:val="22"/>
              </w:rPr>
              <w:t>Должна быть “Ω” формы, размером не более 3,0мм.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center"/>
            </w:pPr>
          </w:p>
        </w:tc>
      </w:tr>
      <w:tr w:rsidR="00636733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733" w:rsidRPr="000C78AB" w:rsidRDefault="00636733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r w:rsidRPr="000C78AB">
              <w:rPr>
                <w:sz w:val="22"/>
                <w:szCs w:val="22"/>
              </w:rPr>
              <w:t>Конструкция кассеты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both"/>
            </w:pPr>
            <w:r w:rsidRPr="000C78AB">
              <w:rPr>
                <w:sz w:val="22"/>
                <w:szCs w:val="22"/>
              </w:rPr>
              <w:t>Должна иметь два бокса: один бокс служит для интеграции в рабочий штифт сшивающего аппарата из непрозрачного пластика. Второй  бокс должен быть прозрачный для удаления использованной иглы. Оба бокса должны быть снабжены боковыми клавишами - замками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center"/>
            </w:pPr>
          </w:p>
        </w:tc>
      </w:tr>
      <w:tr w:rsidR="00636733" w:rsidRPr="005951D2" w:rsidTr="00597AD7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6733" w:rsidRPr="000C78AB" w:rsidRDefault="00636733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AE3244"/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r w:rsidRPr="000C78AB">
              <w:rPr>
                <w:sz w:val="22"/>
                <w:szCs w:val="22"/>
              </w:rPr>
              <w:t>Требования к упаковке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36733">
            <w:pPr>
              <w:jc w:val="both"/>
            </w:pPr>
            <w:r w:rsidRPr="000C78AB">
              <w:rPr>
                <w:sz w:val="22"/>
                <w:szCs w:val="22"/>
              </w:rPr>
              <w:t>Поставляется в одной стерильной упаковке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6733" w:rsidRPr="000C78AB" w:rsidRDefault="00636733" w:rsidP="006D7760">
            <w:pPr>
              <w:jc w:val="center"/>
            </w:pPr>
          </w:p>
        </w:tc>
      </w:tr>
      <w:tr w:rsidR="009F49EF" w:rsidRPr="005951D2" w:rsidTr="006E15A4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49EF" w:rsidRPr="000C78AB" w:rsidRDefault="009F49EF" w:rsidP="006D7760">
            <w:pPr>
              <w:jc w:val="center"/>
            </w:pPr>
            <w:r w:rsidRPr="000C78A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AE3244">
            <w:r w:rsidRPr="000C78AB">
              <w:rPr>
                <w:sz w:val="22"/>
                <w:szCs w:val="22"/>
              </w:rPr>
              <w:t>Картридж с шовным материалом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6D7760">
            <w:r w:rsidRPr="000C78AB">
              <w:rPr>
                <w:sz w:val="22"/>
                <w:szCs w:val="22"/>
              </w:rPr>
              <w:t>Назначение</w:t>
            </w:r>
          </w:p>
          <w:p w:rsidR="009F49EF" w:rsidRPr="000C78AB" w:rsidRDefault="009F49EF" w:rsidP="006D7760"/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D7731B">
            <w:r w:rsidRPr="000C78AB">
              <w:rPr>
                <w:sz w:val="22"/>
                <w:szCs w:val="22"/>
              </w:rPr>
              <w:t>Предназначен для наложения шва при помощи сшивающего аппарата пистолетного типа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AA2F33" w:rsidRDefault="00AA2F33" w:rsidP="000B1A69">
            <w:pPr>
              <w:jc w:val="center"/>
            </w:pPr>
            <w:r>
              <w:rPr>
                <w:sz w:val="22"/>
                <w:szCs w:val="22"/>
              </w:rPr>
              <w:t>Упак.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AA2F33" w:rsidRDefault="00AA2F33" w:rsidP="000B1A6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</w:tr>
      <w:tr w:rsidR="009F49EF" w:rsidRPr="005951D2" w:rsidTr="006E15A4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49EF" w:rsidRPr="000C78AB" w:rsidRDefault="009F49EF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AE3244"/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7509A8">
            <w:pPr>
              <w:ind w:firstLine="34"/>
            </w:pPr>
            <w:r w:rsidRPr="000C78AB">
              <w:rPr>
                <w:sz w:val="22"/>
                <w:szCs w:val="22"/>
              </w:rPr>
              <w:t>Характеристики нити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D7731B">
            <w:pPr>
              <w:jc w:val="both"/>
            </w:pPr>
            <w:r w:rsidRPr="000C78AB">
              <w:rPr>
                <w:sz w:val="22"/>
                <w:szCs w:val="22"/>
              </w:rPr>
              <w:t>Нить должна находиться находится в пластиковом картридже. Структура нити – плетёная. Дистальный конец должен иметь металлический крючок для осуществления захвата и транспозиции, для наложения шва на ткани.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6D7760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6D7760">
            <w:pPr>
              <w:jc w:val="center"/>
            </w:pPr>
          </w:p>
        </w:tc>
      </w:tr>
      <w:tr w:rsidR="009F49EF" w:rsidRPr="005951D2" w:rsidTr="009F49E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F49EF" w:rsidRPr="000C78AB" w:rsidRDefault="009F49EF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AE3244"/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7509A8">
            <w:pPr>
              <w:ind w:firstLine="34"/>
            </w:pPr>
            <w:r w:rsidRPr="000C78AB">
              <w:rPr>
                <w:sz w:val="22"/>
                <w:szCs w:val="22"/>
              </w:rPr>
              <w:t>Требования к упаковке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D7731B">
            <w:pPr>
              <w:jc w:val="both"/>
            </w:pPr>
            <w:r w:rsidRPr="000C78AB">
              <w:rPr>
                <w:sz w:val="22"/>
                <w:szCs w:val="22"/>
              </w:rPr>
              <w:t>Поставляется в стерильной упаковке, нити имеют цветовую кодировку. В упаковке не менее 6 штук, в том числе не менее 3 шт. – белая нить, не менее 3 шт. – полосатая нить.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49EF" w:rsidRPr="000C78AB" w:rsidRDefault="009F49EF" w:rsidP="006D7760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  <w:r w:rsidRPr="000C78AB">
              <w:rPr>
                <w:sz w:val="22"/>
                <w:szCs w:val="22"/>
              </w:rPr>
              <w:t>4</w:t>
            </w:r>
          </w:p>
        </w:tc>
        <w:tc>
          <w:tcPr>
            <w:tcW w:w="872" w:type="pct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943889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Биодеградируемый имплантируемый баллон с установочным устройством</w:t>
            </w:r>
          </w:p>
          <w:p w:rsidR="00EE5B68" w:rsidRPr="000C78AB" w:rsidRDefault="00EE5B68" w:rsidP="00943889">
            <w:pPr>
              <w:pStyle w:val="a3"/>
              <w:rPr>
                <w:rFonts w:ascii="Times New Roman" w:hAnsi="Times New Roman"/>
              </w:rPr>
            </w:pPr>
          </w:p>
          <w:p w:rsidR="00EE5B68" w:rsidRDefault="00EE5B68" w:rsidP="009438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C78AB">
              <w:rPr>
                <w:rFonts w:ascii="Times New Roman" w:hAnsi="Times New Roman"/>
              </w:rPr>
              <w:t>алый/средний/большой</w:t>
            </w:r>
          </w:p>
          <w:p w:rsidR="00EE5B68" w:rsidRDefault="00EE5B68" w:rsidP="00943889">
            <w:pPr>
              <w:pStyle w:val="a3"/>
              <w:rPr>
                <w:rFonts w:ascii="Times New Roman" w:hAnsi="Times New Roman"/>
              </w:rPr>
            </w:pPr>
          </w:p>
          <w:p w:rsidR="00EE5B68" w:rsidRPr="000C78AB" w:rsidRDefault="00EE5B68" w:rsidP="009438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требования</w:t>
            </w: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Биодеградируемое изделие долгосрочного применения, которое должны устанавливать в рамках артроскопического вмешательства в субакромиальное пространство пациента при синдроме сдавливания вращательной манжеты плеча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Состав системы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Система должна состоять из имплантата и установочного устройства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Конструкция импланта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Имплантат должен представлять собой надувной имплантируемый баллон, который биодеградирует в течение не более 12 месяцев.</w:t>
            </w:r>
          </w:p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Для раздувания импланта должен использоваться стерильный физиологический раствор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Конструкция установочного устройства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Установочное устройство для введения имплантата должно состоять из встроенного механизма введения и герметизации, с помощью которого должно обеспечиваться размещение и стабилизация имплантата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Материал изготовления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Система раскрытия должна быть выполнена из медицинской нержавеющей стали, поликарбоната, политетрафторэтилена. Имплантат должен быть выполнен из сополимера (L-лактид-сo-ɛ-капролактон).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Требования к упаковке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Должен поставляться стерильным в индивидуальной упаковке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7F7CC2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Требования к размерам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Выпускается не менее чем в трех размеров: малый, средний, большой</w:t>
            </w:r>
            <w:r w:rsidR="00C51C69">
              <w:rPr>
                <w:sz w:val="22"/>
                <w:szCs w:val="22"/>
              </w:rPr>
              <w:t>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943889" w:rsidRPr="005951D2" w:rsidTr="00597AD7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3889" w:rsidRPr="000C78AB" w:rsidRDefault="00597AD7" w:rsidP="006D7760">
            <w:pPr>
              <w:jc w:val="center"/>
            </w:pPr>
            <w:r w:rsidRPr="000C78AB">
              <w:rPr>
                <w:sz w:val="22"/>
                <w:szCs w:val="22"/>
              </w:rPr>
              <w:t>4.1</w:t>
            </w: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B1A69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 xml:space="preserve">Биодеградируемый имплантируемый баллон малый с установочным устройством </w:t>
            </w: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Размер баллона – малый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D7731B">
            <w:pPr>
              <w:jc w:val="both"/>
            </w:pPr>
            <w:r w:rsidRPr="000C78AB">
              <w:rPr>
                <w:sz w:val="22"/>
                <w:szCs w:val="22"/>
              </w:rPr>
              <w:t>Длина не более 40мм, ширина не более 50мм, толщина стенки - диапазон от 95 до 300 нм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B1A69">
            <w:pPr>
              <w:jc w:val="center"/>
            </w:pPr>
            <w:r w:rsidRPr="000C78AB"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597AD7" w:rsidP="000B1A69">
            <w:pPr>
              <w:jc w:val="center"/>
            </w:pPr>
            <w:r w:rsidRPr="000C78AB">
              <w:rPr>
                <w:sz w:val="22"/>
                <w:szCs w:val="22"/>
              </w:rPr>
              <w:t>1</w:t>
            </w:r>
          </w:p>
        </w:tc>
      </w:tr>
      <w:tr w:rsidR="00943889" w:rsidRPr="005951D2" w:rsidTr="00597AD7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3889" w:rsidRPr="000C78AB" w:rsidRDefault="00597AD7" w:rsidP="006D7760">
            <w:pPr>
              <w:jc w:val="center"/>
            </w:pPr>
            <w:r w:rsidRPr="000C78AB">
              <w:rPr>
                <w:sz w:val="22"/>
                <w:szCs w:val="22"/>
              </w:rPr>
              <w:t>4.2</w:t>
            </w: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B1A69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Биодеградируемый имплантируемый баллон сре</w:t>
            </w:r>
            <w:r w:rsidR="00597AD7" w:rsidRPr="000C78AB">
              <w:rPr>
                <w:rFonts w:ascii="Times New Roman" w:hAnsi="Times New Roman"/>
              </w:rPr>
              <w:t>дний с установочным устройством</w:t>
            </w: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Размер баллона – средний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597AD7" w:rsidP="00D7731B">
            <w:pPr>
              <w:jc w:val="both"/>
            </w:pPr>
            <w:r w:rsidRPr="000C78AB">
              <w:rPr>
                <w:sz w:val="22"/>
                <w:szCs w:val="22"/>
              </w:rPr>
              <w:t>Д</w:t>
            </w:r>
            <w:r w:rsidR="00943889" w:rsidRPr="000C78AB">
              <w:rPr>
                <w:sz w:val="22"/>
                <w:szCs w:val="22"/>
              </w:rPr>
              <w:t>лина не более 50мм, ширина не более 60мм, толщина стенки - диапазон от 95 до 300 нм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B1A69">
            <w:pPr>
              <w:jc w:val="center"/>
            </w:pPr>
            <w:r w:rsidRPr="000C78AB"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8F47F2" w:rsidP="000B1A6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597AD7" w:rsidRPr="005951D2" w:rsidTr="00597AD7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43889" w:rsidRPr="000C78AB" w:rsidRDefault="00597AD7" w:rsidP="006D7760">
            <w:pPr>
              <w:jc w:val="center"/>
            </w:pPr>
            <w:r w:rsidRPr="000C78AB">
              <w:rPr>
                <w:sz w:val="22"/>
                <w:szCs w:val="22"/>
              </w:rPr>
              <w:t>4.3</w:t>
            </w:r>
          </w:p>
        </w:tc>
        <w:tc>
          <w:tcPr>
            <w:tcW w:w="87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597AD7" w:rsidP="00597AD7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Биодеградируемый имплантируемый баллон большой с установочным устройством</w:t>
            </w: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597AD7" w:rsidP="00597AD7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Размер баллона – большой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597AD7" w:rsidP="00D7731B">
            <w:pPr>
              <w:jc w:val="both"/>
            </w:pPr>
            <w:r w:rsidRPr="000C78AB">
              <w:rPr>
                <w:sz w:val="22"/>
                <w:szCs w:val="22"/>
              </w:rPr>
              <w:t>Д</w:t>
            </w:r>
            <w:r w:rsidR="00943889" w:rsidRPr="000C78AB">
              <w:rPr>
                <w:sz w:val="22"/>
                <w:szCs w:val="22"/>
              </w:rPr>
              <w:t>лина не более 60мм, ширина не более 70мм, толщина стенки - диапазон от 95 до 300 нм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943889" w:rsidP="000B1A69">
            <w:pPr>
              <w:jc w:val="center"/>
            </w:pPr>
            <w:r w:rsidRPr="000C78AB"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3889" w:rsidRPr="000C78AB" w:rsidRDefault="008F47F2" w:rsidP="000B1A6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EE5B68" w:rsidRPr="005951D2" w:rsidTr="00BA29C0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Электрод одноразовый стерильный для электрохирургических операций</w:t>
            </w:r>
          </w:p>
          <w:p w:rsidR="00EE5B68" w:rsidRDefault="00EE5B68" w:rsidP="0002175A">
            <w:pPr>
              <w:pStyle w:val="a3"/>
              <w:rPr>
                <w:rFonts w:ascii="Times New Roman" w:hAnsi="Times New Roman"/>
              </w:rPr>
            </w:pPr>
          </w:p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требования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 xml:space="preserve">Электрод с интегрированным силовым кабелем для </w:t>
            </w:r>
            <w:r>
              <w:rPr>
                <w:sz w:val="22"/>
                <w:szCs w:val="22"/>
              </w:rPr>
              <w:t>артроскопических операций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</w:tr>
      <w:tr w:rsidR="00EE5B68" w:rsidRPr="005951D2" w:rsidTr="00BA29C0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силового поля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Электрод особой констру</w:t>
            </w:r>
            <w:r>
              <w:rPr>
                <w:sz w:val="22"/>
                <w:szCs w:val="22"/>
              </w:rPr>
              <w:t xml:space="preserve">кции, </w:t>
            </w:r>
            <w:r w:rsidRPr="000C78AB">
              <w:rPr>
                <w:sz w:val="22"/>
                <w:szCs w:val="22"/>
              </w:rPr>
              <w:t>генерирующий на рабочей поверхности плазму с глубиной фокусировки до 1 мм</w:t>
            </w:r>
          </w:p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Силовое поле работает только в переделах рабочей поверхности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5951D2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A29C0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Режим работы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Биполярный режим работы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5951D2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A29C0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DC4BC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Совместимость с имеющимся оборудованием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Наличие системы автоматического распознавания подключенных электродов для артроскопии</w:t>
            </w:r>
            <w:r>
              <w:rPr>
                <w:sz w:val="22"/>
                <w:szCs w:val="22"/>
              </w:rPr>
              <w:t xml:space="preserve"> </w:t>
            </w:r>
            <w:r w:rsidRPr="000C78AB">
              <w:rPr>
                <w:sz w:val="22"/>
                <w:szCs w:val="22"/>
              </w:rPr>
              <w:t>базовым блоком</w:t>
            </w:r>
            <w:r>
              <w:rPr>
                <w:sz w:val="22"/>
                <w:szCs w:val="22"/>
              </w:rPr>
              <w:t xml:space="preserve"> электрохирургического оборудования</w:t>
            </w:r>
          </w:p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Автоматическая установка оптимальных значений мощности с возможностью корректировки с передней панели базового блока или ножной педали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5951D2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A29C0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Требования к упаковке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Поставляется в индивидуальном стерильном боксе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5951D2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63512C" w:rsidRPr="005951D2" w:rsidTr="00B95B34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512C" w:rsidRPr="000C78AB" w:rsidRDefault="0063512C" w:rsidP="006D7760">
            <w:pPr>
              <w:jc w:val="center"/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pStyle w:val="a3"/>
              <w:rPr>
                <w:rFonts w:ascii="Times New Roman" w:hAnsi="Times New Roman"/>
              </w:rPr>
            </w:pPr>
            <w:r w:rsidRPr="000C78AB">
              <w:rPr>
                <w:rFonts w:ascii="Times New Roman" w:hAnsi="Times New Roman"/>
              </w:rPr>
              <w:t>Электрод одноразовый стерильный для электрохирургических операций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D7731B">
            <w:pPr>
              <w:jc w:val="both"/>
            </w:pPr>
            <w:r>
              <w:rPr>
                <w:sz w:val="22"/>
                <w:szCs w:val="22"/>
              </w:rPr>
              <w:t>Электрод п</w:t>
            </w:r>
            <w:r w:rsidRPr="000C78AB">
              <w:rPr>
                <w:sz w:val="22"/>
                <w:szCs w:val="22"/>
              </w:rPr>
              <w:t xml:space="preserve">редназначен для рассечения, удаления большого объема мягких тканей и коагуляции сосудов </w:t>
            </w:r>
            <w:r>
              <w:rPr>
                <w:sz w:val="22"/>
                <w:szCs w:val="22"/>
              </w:rPr>
              <w:t>в коленном и плечевом суставе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5951D2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4127B0" w:rsidP="006D776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3512C" w:rsidRPr="005951D2" w:rsidTr="00B95B34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12C" w:rsidRPr="000C78AB" w:rsidRDefault="0063512C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Температурные характеристики режимов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Default="0063512C" w:rsidP="00D7731B">
            <w:pPr>
              <w:jc w:val="both"/>
            </w:pPr>
            <w:r>
              <w:rPr>
                <w:sz w:val="22"/>
                <w:szCs w:val="22"/>
              </w:rPr>
              <w:t>Абляция (</w:t>
            </w:r>
            <w:r w:rsidRPr="000C78AB">
              <w:rPr>
                <w:sz w:val="22"/>
                <w:szCs w:val="22"/>
              </w:rPr>
              <w:t>рассечение и/или удаление ткани</w:t>
            </w:r>
            <w:r>
              <w:rPr>
                <w:sz w:val="22"/>
                <w:szCs w:val="22"/>
              </w:rPr>
              <w:t>) п</w:t>
            </w:r>
            <w:r w:rsidRPr="000C78AB">
              <w:rPr>
                <w:sz w:val="22"/>
                <w:szCs w:val="22"/>
              </w:rPr>
              <w:t>ри температуре в диапазоне от 10 до 40</w:t>
            </w:r>
            <w:r w:rsidRPr="000C78AB">
              <w:rPr>
                <w:sz w:val="22"/>
                <w:szCs w:val="22"/>
                <w:vertAlign w:val="superscript"/>
              </w:rPr>
              <w:t>0</w:t>
            </w:r>
            <w:r>
              <w:rPr>
                <w:sz w:val="22"/>
                <w:szCs w:val="22"/>
              </w:rPr>
              <w:t>С</w:t>
            </w:r>
          </w:p>
          <w:p w:rsidR="0063512C" w:rsidRPr="000C78AB" w:rsidRDefault="0063512C" w:rsidP="00D7731B">
            <w:pPr>
              <w:jc w:val="both"/>
            </w:pPr>
            <w:r w:rsidRPr="000C78AB">
              <w:rPr>
                <w:sz w:val="22"/>
                <w:szCs w:val="22"/>
              </w:rPr>
              <w:t>Коагуляция при температуре в диапазоне от 10 до 45</w:t>
            </w:r>
            <w:r w:rsidRPr="000C78AB">
              <w:rPr>
                <w:sz w:val="22"/>
                <w:szCs w:val="22"/>
                <w:vertAlign w:val="superscript"/>
              </w:rPr>
              <w:t>0</w:t>
            </w:r>
            <w:r w:rsidRPr="000C78AB">
              <w:rPr>
                <w:sz w:val="22"/>
                <w:szCs w:val="22"/>
              </w:rPr>
              <w:t>С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6D7760">
            <w:pPr>
              <w:jc w:val="center"/>
            </w:pPr>
          </w:p>
        </w:tc>
      </w:tr>
      <w:tr w:rsidR="0063512C" w:rsidRPr="005951D2" w:rsidTr="00B95B34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12C" w:rsidRPr="000C78AB" w:rsidRDefault="0063512C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63512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Рабочая поверхность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D7731B">
            <w:pPr>
              <w:jc w:val="both"/>
            </w:pPr>
            <w:r w:rsidRPr="000C78AB">
              <w:rPr>
                <w:sz w:val="22"/>
                <w:szCs w:val="22"/>
              </w:rPr>
              <w:t>На рабочей поверхности расположены активные контак</w:t>
            </w:r>
            <w:r>
              <w:rPr>
                <w:sz w:val="22"/>
                <w:szCs w:val="22"/>
              </w:rPr>
              <w:t>ты в количестве не более 14 шт.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6D7760">
            <w:pPr>
              <w:jc w:val="center"/>
            </w:pPr>
          </w:p>
        </w:tc>
      </w:tr>
      <w:tr w:rsidR="0063512C" w:rsidRPr="005951D2" w:rsidTr="00B95B34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12C" w:rsidRPr="000C78AB" w:rsidRDefault="0063512C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Default="0063512C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Аспирация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D7731B">
            <w:pPr>
              <w:jc w:val="both"/>
            </w:pPr>
            <w:r w:rsidRPr="000C78AB">
              <w:rPr>
                <w:sz w:val="22"/>
                <w:szCs w:val="22"/>
              </w:rPr>
              <w:t>Без системы аспирации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6D7760">
            <w:pPr>
              <w:jc w:val="center"/>
            </w:pPr>
          </w:p>
        </w:tc>
      </w:tr>
      <w:tr w:rsidR="0063512C" w:rsidRPr="005951D2" w:rsidTr="00B95B34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12C" w:rsidRPr="000C78AB" w:rsidRDefault="0063512C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размерам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D7731B">
            <w:pPr>
              <w:jc w:val="both"/>
            </w:pPr>
            <w:r w:rsidRPr="000C78AB">
              <w:rPr>
                <w:sz w:val="22"/>
                <w:szCs w:val="22"/>
              </w:rPr>
              <w:t>Диаметр штифта электрода не более 4,5 мм, размер</w:t>
            </w:r>
            <w:r>
              <w:rPr>
                <w:sz w:val="22"/>
                <w:szCs w:val="22"/>
              </w:rPr>
              <w:t xml:space="preserve"> рабочей поверхности</w:t>
            </w:r>
            <w:r w:rsidRPr="000C78AB">
              <w:rPr>
                <w:sz w:val="22"/>
                <w:szCs w:val="22"/>
              </w:rPr>
              <w:t xml:space="preserve"> не более 3,0</w:t>
            </w:r>
            <w:r>
              <w:rPr>
                <w:sz w:val="22"/>
                <w:szCs w:val="22"/>
              </w:rPr>
              <w:t xml:space="preserve"> </w:t>
            </w:r>
            <w:r w:rsidRPr="000C78AB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 xml:space="preserve"> </w:t>
            </w:r>
            <w:r w:rsidRPr="000C78AB">
              <w:rPr>
                <w:sz w:val="22"/>
                <w:szCs w:val="22"/>
              </w:rPr>
              <w:t>6,0 мм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512C" w:rsidRPr="000C78AB" w:rsidRDefault="0063512C" w:rsidP="006D7760">
            <w:pPr>
              <w:jc w:val="center"/>
            </w:pPr>
          </w:p>
        </w:tc>
      </w:tr>
      <w:tr w:rsidR="00EE5B68" w:rsidRPr="005951D2" w:rsidTr="00B21E8F">
        <w:trPr>
          <w:trHeight w:val="20"/>
        </w:trPr>
        <w:tc>
          <w:tcPr>
            <w:tcW w:w="1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r w:rsidRPr="000C78AB">
              <w:rPr>
                <w:sz w:val="22"/>
                <w:szCs w:val="22"/>
              </w:rPr>
              <w:t>Электрод одноразовый стерильный для электрохирургических операций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 w:rsidRPr="000C78AB">
              <w:rPr>
                <w:sz w:val="22"/>
                <w:szCs w:val="22"/>
              </w:rPr>
              <w:t>Применяется для выполнения хондропластики хряща коленного сустава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8F47F2" w:rsidP="000B1A6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EE5B68" w:rsidRPr="005951D2" w:rsidTr="00B21E8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Температурные характеристики режимов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jc w:val="both"/>
            </w:pPr>
            <w:r>
              <w:rPr>
                <w:sz w:val="22"/>
                <w:szCs w:val="22"/>
              </w:rPr>
              <w:t xml:space="preserve">Абляция </w:t>
            </w:r>
            <w:r w:rsidRPr="000C78AB">
              <w:rPr>
                <w:sz w:val="22"/>
                <w:szCs w:val="22"/>
              </w:rPr>
              <w:t>при температуре 10-45</w:t>
            </w:r>
            <w:r w:rsidRPr="000C78AB">
              <w:rPr>
                <w:sz w:val="22"/>
                <w:szCs w:val="22"/>
                <w:vertAlign w:val="superscript"/>
              </w:rPr>
              <w:t>0</w:t>
            </w:r>
            <w:r w:rsidRPr="000C78AB">
              <w:rPr>
                <w:sz w:val="22"/>
                <w:szCs w:val="22"/>
              </w:rPr>
              <w:t>С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21E8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Рабочая поверхность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D7731B">
            <w:pPr>
              <w:jc w:val="both"/>
            </w:pPr>
            <w:r>
              <w:rPr>
                <w:sz w:val="22"/>
                <w:szCs w:val="22"/>
              </w:rPr>
              <w:t>Р</w:t>
            </w:r>
            <w:r w:rsidRPr="000C78AB">
              <w:rPr>
                <w:sz w:val="22"/>
                <w:szCs w:val="22"/>
              </w:rPr>
              <w:t>або</w:t>
            </w:r>
            <w:r>
              <w:rPr>
                <w:sz w:val="22"/>
                <w:szCs w:val="22"/>
              </w:rPr>
              <w:t>чая поверхность в форме кольца</w:t>
            </w:r>
          </w:p>
          <w:p w:rsidR="00EE5B68" w:rsidRPr="000C78AB" w:rsidRDefault="00EE5B68" w:rsidP="00D7731B">
            <w:pPr>
              <w:jc w:val="both"/>
            </w:pPr>
            <w:r>
              <w:rPr>
                <w:sz w:val="22"/>
                <w:szCs w:val="22"/>
              </w:rPr>
              <w:t>Р</w:t>
            </w:r>
            <w:r w:rsidRPr="000C78AB">
              <w:rPr>
                <w:sz w:val="22"/>
                <w:szCs w:val="22"/>
              </w:rPr>
              <w:t>абочая поверхность имеет не более 1 ак</w:t>
            </w:r>
            <w:r>
              <w:rPr>
                <w:sz w:val="22"/>
                <w:szCs w:val="22"/>
              </w:rPr>
              <w:t>тивного контакта в виде кольца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21E8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0C78AB">
              <w:rPr>
                <w:rFonts w:ascii="Times New Roman" w:hAnsi="Times New Roman"/>
              </w:rPr>
              <w:t>изуальный контроль нагрева рабочей поверхности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На дистальном конце электрода должно быть защитное термостабильное кольцо, меняющее окраску с синего на белый цвет при нагреве обтекающей жидкости свыше 41</w:t>
            </w:r>
            <w:r w:rsidRPr="000C78AB">
              <w:rPr>
                <w:sz w:val="22"/>
                <w:szCs w:val="22"/>
                <w:vertAlign w:val="superscript"/>
              </w:rPr>
              <w:t>0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21E8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0B1A6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Аспирация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Без системы аспирации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  <w:tr w:rsidR="00EE5B68" w:rsidRPr="005951D2" w:rsidTr="00B21E8F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5B68" w:rsidRPr="000C78AB" w:rsidRDefault="00EE5B68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jc w:val="center"/>
            </w:pPr>
          </w:p>
        </w:tc>
        <w:tc>
          <w:tcPr>
            <w:tcW w:w="96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B1A6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размерам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Default="00EE5B68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Диаметр шт</w:t>
            </w:r>
            <w:r>
              <w:rPr>
                <w:sz w:val="22"/>
                <w:szCs w:val="22"/>
              </w:rPr>
              <w:t>ифта электрода не более 2,3 мм</w:t>
            </w:r>
          </w:p>
          <w:p w:rsidR="00EE5B68" w:rsidRPr="000C78AB" w:rsidRDefault="00EE5B68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у</w:t>
            </w:r>
            <w:r w:rsidRPr="000C78AB">
              <w:rPr>
                <w:color w:val="000000"/>
                <w:sz w:val="22"/>
                <w:szCs w:val="22"/>
              </w:rPr>
              <w:t>гол наклона головки электрода с рабочей поверхностью по отношению к штифту не более 15°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B68" w:rsidRPr="000C78AB" w:rsidRDefault="00EE5B68" w:rsidP="006D7760">
            <w:pPr>
              <w:jc w:val="center"/>
            </w:pPr>
          </w:p>
        </w:tc>
      </w:tr>
    </w:tbl>
    <w:p w:rsidR="00C563D3" w:rsidRDefault="00C563D3">
      <w:r>
        <w:br w:type="page"/>
      </w:r>
    </w:p>
    <w:tbl>
      <w:tblPr>
        <w:tblW w:w="5226" w:type="pct"/>
        <w:tblInd w:w="-32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9"/>
        <w:gridCol w:w="2643"/>
        <w:gridCol w:w="2919"/>
        <w:gridCol w:w="7066"/>
        <w:gridCol w:w="991"/>
        <w:gridCol w:w="979"/>
      </w:tblGrid>
      <w:tr w:rsidR="0069234A" w:rsidRPr="005951D2" w:rsidTr="00445FF3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34A" w:rsidRPr="000C78AB" w:rsidRDefault="0069234A" w:rsidP="006D7760">
            <w:pPr>
              <w:jc w:val="center"/>
            </w:pPr>
            <w:r>
              <w:rPr>
                <w:sz w:val="22"/>
                <w:szCs w:val="22"/>
              </w:rPr>
              <w:lastRenderedPageBreak/>
              <w:t>5.3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D7731B">
            <w:r w:rsidRPr="000C78AB">
              <w:rPr>
                <w:sz w:val="22"/>
                <w:szCs w:val="22"/>
              </w:rPr>
              <w:t>Электрод одноразовый стерильный для электрохирургических операций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D7731B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Применяется</w:t>
            </w:r>
            <w:r w:rsidRPr="000C78AB">
              <w:rPr>
                <w:sz w:val="22"/>
                <w:szCs w:val="22"/>
              </w:rPr>
              <w:t xml:space="preserve"> для рассечения, удаления мягких тканей и коагуляции сосудов при артроскопии коленного и плечевого суставов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B1A69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4127B0" w:rsidP="000B1A69">
            <w:pPr>
              <w:jc w:val="center"/>
            </w:pPr>
            <w:r>
              <w:rPr>
                <w:sz w:val="22"/>
                <w:szCs w:val="22"/>
              </w:rPr>
              <w:t>12</w:t>
            </w:r>
            <w:bookmarkStart w:id="0" w:name="_GoBack"/>
            <w:bookmarkEnd w:id="0"/>
          </w:p>
        </w:tc>
      </w:tr>
      <w:tr w:rsidR="0069234A" w:rsidRPr="005951D2" w:rsidTr="006314AB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34A" w:rsidRPr="000C78AB" w:rsidRDefault="0069234A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Температурные характеристики режимов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Default="0069234A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Абляция при температуре в диапазоне от 10 до 40</w:t>
            </w:r>
            <w:r w:rsidRPr="000C78AB">
              <w:rPr>
                <w:sz w:val="22"/>
                <w:szCs w:val="22"/>
                <w:vertAlign w:val="superscript"/>
              </w:rPr>
              <w:t>0</w:t>
            </w:r>
            <w:r>
              <w:rPr>
                <w:sz w:val="22"/>
                <w:szCs w:val="22"/>
              </w:rPr>
              <w:t>С</w:t>
            </w:r>
          </w:p>
          <w:p w:rsidR="0069234A" w:rsidRPr="000C78AB" w:rsidRDefault="0069234A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Коагуляция при температуре в диапазоне от 10 до 45</w:t>
            </w:r>
            <w:r w:rsidRPr="000C78AB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6D7760">
            <w:pPr>
              <w:jc w:val="center"/>
            </w:pPr>
          </w:p>
        </w:tc>
      </w:tr>
      <w:tr w:rsidR="0069234A" w:rsidRPr="005951D2" w:rsidTr="006314AB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34A" w:rsidRPr="000C78AB" w:rsidRDefault="0069234A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Рабочая поверхность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D7731B">
            <w:pPr>
              <w:spacing w:line="276" w:lineRule="auto"/>
              <w:jc w:val="both"/>
            </w:pPr>
            <w:r w:rsidRPr="000C78AB">
              <w:rPr>
                <w:color w:val="000000"/>
                <w:sz w:val="22"/>
                <w:szCs w:val="22"/>
              </w:rPr>
              <w:t>Головка</w:t>
            </w:r>
            <w:r w:rsidRPr="000C78AB">
              <w:rPr>
                <w:sz w:val="22"/>
                <w:szCs w:val="22"/>
              </w:rPr>
              <w:t xml:space="preserve"> округлой формы, имеет 4 рабочих контакта.</w:t>
            </w:r>
            <w:r>
              <w:rPr>
                <w:sz w:val="22"/>
                <w:szCs w:val="22"/>
              </w:rPr>
              <w:t xml:space="preserve"> </w:t>
            </w:r>
            <w:r w:rsidRPr="000C78AB">
              <w:rPr>
                <w:sz w:val="22"/>
                <w:szCs w:val="22"/>
              </w:rPr>
              <w:t>Активный экран головки электрода в виде круглой пластины с 6-ю перфоративными отверстиями треугольной формы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6D7760">
            <w:pPr>
              <w:jc w:val="center"/>
            </w:pPr>
          </w:p>
        </w:tc>
      </w:tr>
      <w:tr w:rsidR="0069234A" w:rsidRPr="005951D2" w:rsidTr="006314AB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34A" w:rsidRPr="000C78AB" w:rsidRDefault="0069234A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Аспирация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D7731B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 xml:space="preserve">Отверстия для аспирации </w:t>
            </w:r>
            <w:r w:rsidRPr="000C78AB">
              <w:rPr>
                <w:sz w:val="22"/>
                <w:szCs w:val="22"/>
              </w:rPr>
              <w:t>расположены по окружности</w:t>
            </w:r>
            <w:r>
              <w:rPr>
                <w:sz w:val="22"/>
                <w:szCs w:val="22"/>
              </w:rPr>
              <w:t xml:space="preserve">, имеется </w:t>
            </w:r>
            <w:r w:rsidRPr="000C78AB">
              <w:rPr>
                <w:sz w:val="22"/>
                <w:szCs w:val="22"/>
              </w:rPr>
              <w:t>аспирационный канал</w:t>
            </w: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6D7760">
            <w:pPr>
              <w:jc w:val="center"/>
            </w:pPr>
          </w:p>
        </w:tc>
      </w:tr>
      <w:tr w:rsidR="0069234A" w:rsidRPr="005951D2" w:rsidTr="006314AB">
        <w:trPr>
          <w:trHeight w:val="20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34A" w:rsidRPr="000C78AB" w:rsidRDefault="0069234A" w:rsidP="006D7760">
            <w:pPr>
              <w:jc w:val="center"/>
            </w:pPr>
          </w:p>
        </w:tc>
        <w:tc>
          <w:tcPr>
            <w:tcW w:w="8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B1A69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размерам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D7731B">
            <w:pPr>
              <w:spacing w:line="276" w:lineRule="auto"/>
              <w:jc w:val="both"/>
            </w:pPr>
            <w:r w:rsidRPr="000C78AB">
              <w:rPr>
                <w:sz w:val="22"/>
                <w:szCs w:val="22"/>
              </w:rPr>
              <w:t>Диаметр штифта электрода 3,75 мм; у</w:t>
            </w:r>
            <w:r w:rsidRPr="000C78AB">
              <w:rPr>
                <w:color w:val="000000"/>
                <w:sz w:val="22"/>
                <w:szCs w:val="22"/>
              </w:rPr>
              <w:t>гол наклона головки электрода с рабочей поверхностью по отношению к шти</w:t>
            </w:r>
            <w:r w:rsidR="00D7731B">
              <w:rPr>
                <w:color w:val="000000"/>
                <w:sz w:val="22"/>
                <w:szCs w:val="22"/>
              </w:rPr>
              <w:t>фту 90°</w:t>
            </w: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02175A">
            <w:pPr>
              <w:jc w:val="center"/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234A" w:rsidRPr="000C78AB" w:rsidRDefault="0069234A" w:rsidP="006D7760">
            <w:pPr>
              <w:jc w:val="center"/>
            </w:pPr>
          </w:p>
        </w:tc>
      </w:tr>
    </w:tbl>
    <w:p w:rsidR="00750B96" w:rsidRPr="005951D2" w:rsidRDefault="00750B96">
      <w:pPr>
        <w:rPr>
          <w:sz w:val="22"/>
          <w:szCs w:val="22"/>
        </w:rPr>
      </w:pPr>
    </w:p>
    <w:sectPr w:rsidR="00750B96" w:rsidRPr="005951D2" w:rsidSect="004C5FEB">
      <w:footerReference w:type="default" r:id="rId6"/>
      <w:pgSz w:w="16838" w:h="11906" w:orient="landscape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C80" w:rsidRDefault="00C93C80" w:rsidP="002519EC">
      <w:r>
        <w:separator/>
      </w:r>
    </w:p>
  </w:endnote>
  <w:endnote w:type="continuationSeparator" w:id="0">
    <w:p w:rsidR="00C93C80" w:rsidRDefault="00C93C80" w:rsidP="0025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1892587"/>
      <w:docPartObj>
        <w:docPartGallery w:val="Page Numbers (Bottom of Page)"/>
        <w:docPartUnique/>
      </w:docPartObj>
    </w:sdtPr>
    <w:sdtEndPr/>
    <w:sdtContent>
      <w:p w:rsidR="002519EC" w:rsidRDefault="002519EC" w:rsidP="002519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7B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C80" w:rsidRDefault="00C93C80" w:rsidP="002519EC">
      <w:r>
        <w:separator/>
      </w:r>
    </w:p>
  </w:footnote>
  <w:footnote w:type="continuationSeparator" w:id="0">
    <w:p w:rsidR="00C93C80" w:rsidRDefault="00C93C80" w:rsidP="00251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B96"/>
    <w:rsid w:val="000358AC"/>
    <w:rsid w:val="0004224A"/>
    <w:rsid w:val="00055B7D"/>
    <w:rsid w:val="000C78AB"/>
    <w:rsid w:val="00174E4B"/>
    <w:rsid w:val="00182CDC"/>
    <w:rsid w:val="001F5452"/>
    <w:rsid w:val="00250590"/>
    <w:rsid w:val="002519EC"/>
    <w:rsid w:val="002A1A7B"/>
    <w:rsid w:val="003B09B7"/>
    <w:rsid w:val="003E1B45"/>
    <w:rsid w:val="004127B0"/>
    <w:rsid w:val="00425DA3"/>
    <w:rsid w:val="00445FF3"/>
    <w:rsid w:val="00465698"/>
    <w:rsid w:val="004A3608"/>
    <w:rsid w:val="004C5FEB"/>
    <w:rsid w:val="005260B8"/>
    <w:rsid w:val="00535FD7"/>
    <w:rsid w:val="00584C6C"/>
    <w:rsid w:val="005951D2"/>
    <w:rsid w:val="00597AD7"/>
    <w:rsid w:val="005C6205"/>
    <w:rsid w:val="0063512C"/>
    <w:rsid w:val="00636733"/>
    <w:rsid w:val="0069234A"/>
    <w:rsid w:val="006A42AF"/>
    <w:rsid w:val="006D7760"/>
    <w:rsid w:val="007509A8"/>
    <w:rsid w:val="00750B96"/>
    <w:rsid w:val="0078429D"/>
    <w:rsid w:val="007D3947"/>
    <w:rsid w:val="00804679"/>
    <w:rsid w:val="008C33AD"/>
    <w:rsid w:val="008F47F2"/>
    <w:rsid w:val="00924E57"/>
    <w:rsid w:val="009413CA"/>
    <w:rsid w:val="00943889"/>
    <w:rsid w:val="009B646A"/>
    <w:rsid w:val="009F49EF"/>
    <w:rsid w:val="00A142A2"/>
    <w:rsid w:val="00AA2F33"/>
    <w:rsid w:val="00AE3244"/>
    <w:rsid w:val="00C34DF9"/>
    <w:rsid w:val="00C4725E"/>
    <w:rsid w:val="00C51C69"/>
    <w:rsid w:val="00C563D3"/>
    <w:rsid w:val="00C5689D"/>
    <w:rsid w:val="00C93C80"/>
    <w:rsid w:val="00CE3D84"/>
    <w:rsid w:val="00D7731B"/>
    <w:rsid w:val="00DC4BC1"/>
    <w:rsid w:val="00E71C27"/>
    <w:rsid w:val="00EE5B68"/>
    <w:rsid w:val="00F4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708CF"/>
  <w15:docId w15:val="{137E79FC-1F4E-4D32-B0D0-9212F796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D77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6D77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519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19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2519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19E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9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Акоп</dc:creator>
  <cp:keywords/>
  <dc:description/>
  <cp:lastModifiedBy>Гребенщикова Елена Михайловна</cp:lastModifiedBy>
  <cp:revision>22</cp:revision>
  <dcterms:created xsi:type="dcterms:W3CDTF">2019-01-24T10:21:00Z</dcterms:created>
  <dcterms:modified xsi:type="dcterms:W3CDTF">2019-01-30T03:30:00Z</dcterms:modified>
</cp:coreProperties>
</file>